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7"/>
        <w:gridCol w:w="4995"/>
      </w:tblGrid>
      <w:tr w:rsidR="009A6905" w:rsidRPr="00BB4253" w14:paraId="116D0D0B" w14:textId="77777777" w:rsidTr="00AD15AE">
        <w:tc>
          <w:tcPr>
            <w:tcW w:w="9212" w:type="dxa"/>
            <w:gridSpan w:val="2"/>
            <w:hideMark/>
          </w:tcPr>
          <w:p w14:paraId="0D7660D2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Vysoká škola: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Vysoká škola zdravotníctva a sociálnej práce sv. Alžbety v Bratislave</w:t>
            </w:r>
          </w:p>
        </w:tc>
      </w:tr>
      <w:tr w:rsidR="009A6905" w:rsidRPr="00BB4253" w14:paraId="740B85E7" w14:textId="77777777" w:rsidTr="00AD15AE">
        <w:tc>
          <w:tcPr>
            <w:tcW w:w="9212" w:type="dxa"/>
            <w:gridSpan w:val="2"/>
            <w:hideMark/>
          </w:tcPr>
          <w:p w14:paraId="1F9A0DAE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Fakulta: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253">
              <w:rPr>
                <w:rFonts w:ascii="Times New Roman" w:hAnsi="Times New Roman" w:cs="Times New Roman"/>
              </w:rPr>
              <w:t>Fakulta zdravotníctva a sociálnej práce sv. Ladislava Nové Zámky</w:t>
            </w:r>
          </w:p>
        </w:tc>
      </w:tr>
      <w:tr w:rsidR="009A6905" w:rsidRPr="00BB4253" w14:paraId="25F91AD1" w14:textId="77777777" w:rsidTr="00AD15AE">
        <w:tc>
          <w:tcPr>
            <w:tcW w:w="4110" w:type="dxa"/>
            <w:hideMark/>
          </w:tcPr>
          <w:p w14:paraId="791CE9DF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Kód predmetu: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interný kód predmetu v rámci vysokej školy </w:t>
            </w:r>
          </w:p>
        </w:tc>
        <w:tc>
          <w:tcPr>
            <w:tcW w:w="5102" w:type="dxa"/>
            <w:hideMark/>
          </w:tcPr>
          <w:p w14:paraId="6545130F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Názov predmetu: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Sociálno-zdravotná starostlivosť o osoby so zdravotným postihnutím</w:t>
            </w:r>
          </w:p>
        </w:tc>
      </w:tr>
      <w:tr w:rsidR="009A6905" w:rsidRPr="00BB4253" w14:paraId="60C8F4D3" w14:textId="77777777" w:rsidTr="00AD15AE">
        <w:trPr>
          <w:trHeight w:val="621"/>
        </w:trPr>
        <w:tc>
          <w:tcPr>
            <w:tcW w:w="9212" w:type="dxa"/>
            <w:gridSpan w:val="2"/>
            <w:hideMark/>
          </w:tcPr>
          <w:p w14:paraId="60867AC6" w14:textId="77777777" w:rsidR="009A6905" w:rsidRPr="00BB4253" w:rsidRDefault="009A6905" w:rsidP="00AD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Druh, rozsah a metóda vzdelávacích činností: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20D646" w14:textId="77777777" w:rsidR="009A6905" w:rsidRPr="00BB4253" w:rsidRDefault="009A6905" w:rsidP="00AD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Prednáška: 8 hodín za semester, prezenčná forma, prednáška z aplikovanej sociálnej práce so zameraním na klienta so zdravotným postihnutím</w:t>
            </w:r>
          </w:p>
        </w:tc>
      </w:tr>
      <w:tr w:rsidR="009A6905" w:rsidRPr="00BB4253" w14:paraId="7ACC1664" w14:textId="77777777" w:rsidTr="00AD15AE">
        <w:trPr>
          <w:trHeight w:val="286"/>
        </w:trPr>
        <w:tc>
          <w:tcPr>
            <w:tcW w:w="9212" w:type="dxa"/>
            <w:gridSpan w:val="2"/>
            <w:hideMark/>
          </w:tcPr>
          <w:p w14:paraId="186521BD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Počet kreditov: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</w:t>
            </w:r>
          </w:p>
        </w:tc>
      </w:tr>
      <w:tr w:rsidR="009A6905" w:rsidRPr="00BB4253" w14:paraId="19212855" w14:textId="77777777" w:rsidTr="00AD15AE">
        <w:tc>
          <w:tcPr>
            <w:tcW w:w="9212" w:type="dxa"/>
            <w:gridSpan w:val="2"/>
            <w:hideMark/>
          </w:tcPr>
          <w:p w14:paraId="0283E627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Odporúčaný semester/trimester štúdia: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2. ročník, zimný semester (externé štúdium)</w:t>
            </w:r>
          </w:p>
        </w:tc>
      </w:tr>
      <w:tr w:rsidR="009A6905" w:rsidRPr="00BB4253" w14:paraId="49C4A9FF" w14:textId="77777777" w:rsidTr="00AD15AE">
        <w:tc>
          <w:tcPr>
            <w:tcW w:w="9212" w:type="dxa"/>
            <w:gridSpan w:val="2"/>
            <w:hideMark/>
          </w:tcPr>
          <w:p w14:paraId="28150745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Stupeň štúdia: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. stupeň (doktorandský)</w:t>
            </w:r>
          </w:p>
        </w:tc>
      </w:tr>
      <w:tr w:rsidR="009A6905" w:rsidRPr="00BB4253" w14:paraId="46618229" w14:textId="77777777" w:rsidTr="00AD15AE">
        <w:tc>
          <w:tcPr>
            <w:tcW w:w="9212" w:type="dxa"/>
            <w:gridSpan w:val="2"/>
            <w:hideMark/>
          </w:tcPr>
          <w:p w14:paraId="18BA83DD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Podmieňujúce predmety: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bez podmienenia</w:t>
            </w:r>
          </w:p>
        </w:tc>
      </w:tr>
      <w:tr w:rsidR="009A6905" w:rsidRPr="00BB4253" w14:paraId="0262FDEB" w14:textId="77777777" w:rsidTr="00AD15AE">
        <w:tc>
          <w:tcPr>
            <w:tcW w:w="9212" w:type="dxa"/>
            <w:gridSpan w:val="2"/>
            <w:hideMark/>
          </w:tcPr>
          <w:p w14:paraId="25CB46AC" w14:textId="77777777" w:rsidR="009A6905" w:rsidRPr="00BB4253" w:rsidRDefault="009A6905" w:rsidP="00AD15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Podmienky na absolvovanie predmetu: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Aktívna účasť na prednáškach, vedomosti sa preveria pri dizertačnej skúške</w:t>
            </w:r>
          </w:p>
        </w:tc>
      </w:tr>
      <w:tr w:rsidR="009A6905" w:rsidRPr="00BB4253" w14:paraId="256DD5D2" w14:textId="77777777" w:rsidTr="00AD15AE">
        <w:tc>
          <w:tcPr>
            <w:tcW w:w="9212" w:type="dxa"/>
            <w:gridSpan w:val="2"/>
            <w:hideMark/>
          </w:tcPr>
          <w:p w14:paraId="2AB3D426" w14:textId="77777777" w:rsidR="009A6905" w:rsidRPr="00BB4253" w:rsidRDefault="009A6905" w:rsidP="00AD15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Výsledky vzdelávania: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FDE7CFD" w14:textId="77777777" w:rsidR="009A6905" w:rsidRPr="00BB4253" w:rsidRDefault="009A6905" w:rsidP="00AD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Doktorandi 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získajú absolvovaním predmetu základné informácie z aplikovanej sociálnej práce v prostredí poskytovania zdravotnej starostlivosti. Porozumejú sociálno-zdravotnej starostlivosti v súvislosti so zdravotným postihnutím. Významnou súčasťou získaných vedomostí budú poznatky s prepojením na realizáciu sociálnych služieb a kompenzácie pre zdravotne postihnutých klientov od detského veku po </w:t>
            </w:r>
            <w:proofErr w:type="spellStart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senium</w:t>
            </w:r>
            <w:proofErr w:type="spellEnd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v domácom a inštitucionálnom prostredí. Doktorandi si osvoja základné informácie o sociálnej pomoci zdravotne postihnutým klientom v procese ústavnej sociálno-zdravotnej starostlivosti podľa jednotlivých medicínskych odborov a zároveň získajú základné informácie o prieniku sociálnej práce do zdravotnej starostlivosti. </w:t>
            </w:r>
          </w:p>
        </w:tc>
      </w:tr>
      <w:tr w:rsidR="009A6905" w:rsidRPr="00BB4253" w14:paraId="416B6815" w14:textId="77777777" w:rsidTr="00AD15AE">
        <w:tc>
          <w:tcPr>
            <w:tcW w:w="9212" w:type="dxa"/>
            <w:gridSpan w:val="2"/>
            <w:hideMark/>
          </w:tcPr>
          <w:p w14:paraId="01B09FF3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Stručná osnova predmetu:</w:t>
            </w:r>
          </w:p>
          <w:p w14:paraId="6FF4EBC4" w14:textId="77777777" w:rsidR="009A6905" w:rsidRPr="00BB4253" w:rsidRDefault="009A6905" w:rsidP="009A69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Základné pojmy a definície (zdravie, choroba, invalidita, zdravotné postihnutie, </w:t>
            </w:r>
            <w:proofErr w:type="spellStart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hospitalizmus</w:t>
            </w:r>
            <w:proofErr w:type="spellEnd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205AAC7" w14:textId="77777777" w:rsidR="009A6905" w:rsidRPr="00BB4253" w:rsidRDefault="009A6905" w:rsidP="009A69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Sústava zdravotníckych zariadení v SR – ústavná, ambulantná a následná zdravotná starostlivosť.</w:t>
            </w:r>
          </w:p>
          <w:p w14:paraId="4E756657" w14:textId="77777777" w:rsidR="009A6905" w:rsidRPr="00BB4253" w:rsidRDefault="009A6905" w:rsidP="009A69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Kompetencie sociálneho pracovníka v sociálno-zdravotnej starostlivosti – úlohy náplň, kvalifikačné podmienky.</w:t>
            </w:r>
          </w:p>
          <w:p w14:paraId="08E3ED7A" w14:textId="77777777" w:rsidR="009A6905" w:rsidRPr="00BB4253" w:rsidRDefault="009A6905" w:rsidP="009A69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Sociálna pomoc zdravotne postihnutému klientovi na jednotlivých oddeleniach, podľa špecifikácie (pediatrické a včasná starostlivosť, psychiatrické, onkologické, chirurgické, geriatrické, paliatívna starostlivosť, hospic).</w:t>
            </w:r>
          </w:p>
          <w:p w14:paraId="2B1A1AF1" w14:textId="77777777" w:rsidR="009A6905" w:rsidRPr="00BB4253" w:rsidRDefault="009A6905" w:rsidP="009A69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Sociálne dôsledky a kompenzácie zdravotného znevýhodnenia.</w:t>
            </w:r>
          </w:p>
          <w:p w14:paraId="23885D2E" w14:textId="77777777" w:rsidR="009A6905" w:rsidRPr="00BB4253" w:rsidRDefault="009A6905" w:rsidP="009A69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Integrácia ľudí so zdravotným postihnutím do spoločnosti (komplexná rehabilitácia, oblasti integrácie, legislatívny rámec, medzinárodné dokumenty, mimovládne organizácie).</w:t>
            </w:r>
          </w:p>
        </w:tc>
      </w:tr>
      <w:tr w:rsidR="009A6905" w:rsidRPr="00BB4253" w14:paraId="0C8439D7" w14:textId="77777777" w:rsidTr="00AD15AE">
        <w:tc>
          <w:tcPr>
            <w:tcW w:w="9212" w:type="dxa"/>
            <w:gridSpan w:val="2"/>
            <w:hideMark/>
          </w:tcPr>
          <w:p w14:paraId="5084B436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Odporúčaná literatúra: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E025981" w14:textId="77777777" w:rsidR="009A6905" w:rsidRPr="00BB4253" w:rsidRDefault="009A6905" w:rsidP="00AD15A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VRANKOVÁ, E. 2013. Sociálna práca v zdravotníctve. In MÁTEL, A. – HARDY, M. a kol. 2013.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Vybrané kapitoly z metód sociálnej práce 2.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Bratislava: VŠ </w:t>
            </w:r>
            <w:proofErr w:type="spellStart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ZaSP</w:t>
            </w:r>
            <w:proofErr w:type="spellEnd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, 2013. s. 384-425.</w:t>
            </w:r>
          </w:p>
          <w:p w14:paraId="0B307432" w14:textId="77777777" w:rsidR="009A6905" w:rsidRPr="00BB4253" w:rsidRDefault="009A6905" w:rsidP="00AD15A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HUČÍK, J. a kol. 2013.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Osoby s mentálnym postihnutím a spoločnosť.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Liptovský Ján: PROHU, 2013.</w:t>
            </w:r>
          </w:p>
          <w:p w14:paraId="3AED6A98" w14:textId="77777777" w:rsidR="009A6905" w:rsidRDefault="009A6905" w:rsidP="00AD15A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REPKOVÁ, K. – SEDLÁKOVÁ, D. 2012. </w:t>
            </w:r>
            <w:r w:rsidRPr="00BB4253">
              <w:rPr>
                <w:rFonts w:ascii="Times New Roman" w:hAnsi="Times New Roman" w:cs="Times New Roman"/>
                <w:i/>
                <w:sz w:val="20"/>
                <w:szCs w:val="20"/>
              </w:rPr>
              <w:t>Zdravotné postihnutie – vybrané fakty, čísla a výskumné zistenia v medzinárodnom a národnom kontexte.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Bratislava: Kancelária SZO na Slovensku.</w:t>
            </w:r>
          </w:p>
          <w:p w14:paraId="411F187E" w14:textId="58798654" w:rsidR="008C4C6C" w:rsidRPr="00650758" w:rsidRDefault="008C4C6C" w:rsidP="008C4C6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 xml:space="preserve">LUDÍKOVÁ, L. et al. 2016. </w:t>
            </w:r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Vybrané faktory </w:t>
            </w:r>
            <w:proofErr w:type="spellStart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ovlivňující</w:t>
            </w:r>
            <w:proofErr w:type="spellEnd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kvalitu života </w:t>
            </w:r>
            <w:proofErr w:type="spellStart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</w:t>
            </w:r>
            <w:proofErr w:type="spellEnd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proofErr w:type="spellEnd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speciálními</w:t>
            </w:r>
            <w:proofErr w:type="spellEnd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potřebami</w:t>
            </w:r>
            <w:proofErr w:type="spellEnd"/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 xml:space="preserve"> Olomouc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>Univerzita Palackého v Olomouci, 206 s. ISBN 978-80-244-5059-9.</w:t>
            </w:r>
          </w:p>
          <w:p w14:paraId="60FB7A5B" w14:textId="4923270C" w:rsidR="008C4C6C" w:rsidRPr="00650758" w:rsidRDefault="008C4C6C" w:rsidP="008C4C6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 xml:space="preserve">MADUNOVÁ, A. – DURAČINSKÁ, M. 2019. </w:t>
            </w:r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Osobná asistencia. Teória a prax. </w:t>
            </w: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 xml:space="preserve">Bratislava: Organizácia muskulárnych </w:t>
            </w:r>
            <w:proofErr w:type="spellStart"/>
            <w:r w:rsidRPr="00650758">
              <w:rPr>
                <w:rFonts w:ascii="Times New Roman" w:hAnsi="Times New Roman" w:cs="Times New Roman"/>
                <w:sz w:val="20"/>
                <w:szCs w:val="20"/>
              </w:rPr>
              <w:t>dystrofikov</w:t>
            </w:r>
            <w:proofErr w:type="spellEnd"/>
            <w:r w:rsidRPr="00650758">
              <w:rPr>
                <w:rFonts w:ascii="Times New Roman" w:hAnsi="Times New Roman" w:cs="Times New Roman"/>
                <w:sz w:val="20"/>
                <w:szCs w:val="20"/>
              </w:rPr>
              <w:t xml:space="preserve">. 3. vyd. 87 s. ISBN 978-80-973582-0-4. </w:t>
            </w:r>
          </w:p>
          <w:p w14:paraId="2A91D412" w14:textId="77777777" w:rsidR="008C4C6C" w:rsidRPr="00650758" w:rsidRDefault="008C4C6C" w:rsidP="008C4C6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Národný program rozvoja životných podmienok osôb so zdravotným postihnutím na roky 2021 – 2030.</w:t>
            </w: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 xml:space="preserve">[online] </w:t>
            </w: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ab/>
              <w:t>Komisár pre zdravotne postihnutých. [citované 2021-10-27] Dostupné na internete &lt;</w:t>
            </w:r>
            <w:hyperlink r:id="rId5" w:history="1">
              <w:r w:rsidRPr="00650758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https://www.komisarprezdravotnepostihnutych.sk/getmedia/f5d309c8-6eaa-48f9-b590-ef7d776ddfd7/Material_NPRZPOZP_2021-2030.aspx</w:t>
              </w:r>
            </w:hyperlink>
            <w:r w:rsidRPr="00650758">
              <w:rPr>
                <w:rFonts w:ascii="Times New Roman" w:hAnsi="Times New Roman" w:cs="Times New Roman"/>
                <w:sz w:val="20"/>
                <w:szCs w:val="20"/>
              </w:rPr>
              <w:t>&gt; - nadväznosť na dokument 2014-2020.</w:t>
            </w:r>
          </w:p>
          <w:p w14:paraId="5CE65CD5" w14:textId="649DCBBA" w:rsidR="008C4C6C" w:rsidRPr="00BB4253" w:rsidRDefault="008C4C6C" w:rsidP="008C4C6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>ŠMIDOVÁ, M. 2012.</w:t>
            </w:r>
            <w:r w:rsidRPr="00650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Sociálna práca s osobami so zdravotným postihnutím. </w:t>
            </w:r>
            <w:r w:rsidRPr="00650758">
              <w:rPr>
                <w:rFonts w:ascii="Times New Roman" w:hAnsi="Times New Roman" w:cs="Times New Roman"/>
                <w:sz w:val="20"/>
                <w:szCs w:val="20"/>
              </w:rPr>
              <w:t>Trnava :Dobrá kniha, Teologická fakulta Trnavskej univerzity, 221 s. ISBN 978-80-7141-769-9.</w:t>
            </w:r>
          </w:p>
        </w:tc>
      </w:tr>
      <w:tr w:rsidR="009A6905" w:rsidRPr="00BB4253" w14:paraId="1C5F1B45" w14:textId="77777777" w:rsidTr="00AD15AE">
        <w:tc>
          <w:tcPr>
            <w:tcW w:w="9212" w:type="dxa"/>
            <w:gridSpan w:val="2"/>
            <w:hideMark/>
          </w:tcPr>
          <w:p w14:paraId="47AB9425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Jazyk, ktorého znalosť je potrebná na absolvovanie predmetu: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slovenský jazyk </w:t>
            </w:r>
          </w:p>
        </w:tc>
      </w:tr>
      <w:tr w:rsidR="009A6905" w:rsidRPr="00BB4253" w14:paraId="054EC4DB" w14:textId="77777777" w:rsidTr="00AD15AE">
        <w:tc>
          <w:tcPr>
            <w:tcW w:w="9212" w:type="dxa"/>
            <w:gridSpan w:val="2"/>
            <w:hideMark/>
          </w:tcPr>
          <w:p w14:paraId="07A5F904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Poznámky: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nový predmet</w:t>
            </w:r>
          </w:p>
        </w:tc>
      </w:tr>
      <w:tr w:rsidR="009A6905" w:rsidRPr="00BB4253" w14:paraId="4923A87A" w14:textId="77777777" w:rsidTr="00AD15AE">
        <w:tc>
          <w:tcPr>
            <w:tcW w:w="9212" w:type="dxa"/>
            <w:gridSpan w:val="2"/>
            <w:hideMark/>
          </w:tcPr>
          <w:p w14:paraId="39E2B417" w14:textId="77777777" w:rsidR="009A6905" w:rsidRPr="00BB4253" w:rsidRDefault="009A6905" w:rsidP="00AD15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Hodnotenie predmetov</w:t>
            </w:r>
          </w:p>
        </w:tc>
      </w:tr>
      <w:tr w:rsidR="009A6905" w:rsidRPr="00BB4253" w14:paraId="2CE83365" w14:textId="77777777" w:rsidTr="00AD15AE">
        <w:tc>
          <w:tcPr>
            <w:tcW w:w="9212" w:type="dxa"/>
            <w:gridSpan w:val="2"/>
            <w:hideMark/>
          </w:tcPr>
          <w:p w14:paraId="78032D27" w14:textId="77777777" w:rsidR="009A6905" w:rsidRPr="00BB4253" w:rsidRDefault="009A6905" w:rsidP="00AD15AE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Vyučujúci: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prof. MUDr. Jozef </w:t>
            </w:r>
            <w:proofErr w:type="spellStart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Šuvada</w:t>
            </w:r>
            <w:proofErr w:type="spellEnd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, PhD., MPH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doc. PhDr. František Radi, PhD.</w:t>
            </w:r>
          </w:p>
        </w:tc>
      </w:tr>
      <w:tr w:rsidR="009A6905" w:rsidRPr="00BB4253" w14:paraId="56EA5E40" w14:textId="77777777" w:rsidTr="00AD15AE">
        <w:tc>
          <w:tcPr>
            <w:tcW w:w="9212" w:type="dxa"/>
            <w:gridSpan w:val="2"/>
            <w:hideMark/>
          </w:tcPr>
          <w:p w14:paraId="630877D7" w14:textId="77777777" w:rsidR="009A6905" w:rsidRPr="00BB4253" w:rsidRDefault="009A6905" w:rsidP="00AD15AE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Dátum poslednej zmeny: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1.3.2019</w:t>
            </w:r>
          </w:p>
        </w:tc>
      </w:tr>
      <w:tr w:rsidR="009A6905" w:rsidRPr="00BB4253" w14:paraId="32B12DA0" w14:textId="77777777" w:rsidTr="00AD15AE">
        <w:tc>
          <w:tcPr>
            <w:tcW w:w="9212" w:type="dxa"/>
            <w:gridSpan w:val="2"/>
            <w:hideMark/>
          </w:tcPr>
          <w:p w14:paraId="782EB3B5" w14:textId="77777777" w:rsidR="009A6905" w:rsidRPr="00BB4253" w:rsidRDefault="009A6905" w:rsidP="00AD15AE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253">
              <w:rPr>
                <w:rFonts w:ascii="Times New Roman" w:hAnsi="Times New Roman" w:cs="Times New Roman"/>
                <w:b/>
                <w:sz w:val="20"/>
                <w:szCs w:val="20"/>
              </w:rPr>
              <w:t>Schválil:</w:t>
            </w:r>
            <w:r w:rsidRPr="00BB4253">
              <w:rPr>
                <w:rFonts w:ascii="Times New Roman" w:hAnsi="Times New Roman" w:cs="Times New Roman"/>
                <w:sz w:val="20"/>
                <w:szCs w:val="20"/>
              </w:rPr>
              <w:t xml:space="preserve"> prof. Ing. Mgr. Libuša </w:t>
            </w:r>
            <w:proofErr w:type="spellStart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Radková</w:t>
            </w:r>
            <w:proofErr w:type="spellEnd"/>
            <w:r w:rsidRPr="00BB4253">
              <w:rPr>
                <w:rFonts w:ascii="Times New Roman" w:hAnsi="Times New Roman" w:cs="Times New Roman"/>
                <w:sz w:val="20"/>
                <w:szCs w:val="20"/>
              </w:rPr>
              <w:t>, PhD.</w:t>
            </w:r>
          </w:p>
        </w:tc>
      </w:tr>
    </w:tbl>
    <w:p w14:paraId="52302B2A" w14:textId="77777777" w:rsidR="009A6905" w:rsidRDefault="009A6905" w:rsidP="009A69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F4D482" w14:textId="77777777" w:rsidR="009A6905" w:rsidRDefault="009A6905" w:rsidP="009A69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23A86E" w14:textId="77777777" w:rsidR="009F26DF" w:rsidRDefault="009F26DF"/>
    <w:sectPr w:rsidR="009F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3647F"/>
    <w:multiLevelType w:val="hybridMultilevel"/>
    <w:tmpl w:val="4E6A88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05"/>
    <w:rsid w:val="008C4C6C"/>
    <w:rsid w:val="009A6905"/>
    <w:rsid w:val="009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3E57"/>
  <w15:chartTrackingRefBased/>
  <w15:docId w15:val="{3332A415-92DC-45E9-A3D1-E937E0A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690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4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misarprezdravotnepostihnutych.sk/getmedia/f5d309c8-6eaa-48f9-b590-ef7d776ddfd7/Material_NPRZPOZP_2021-203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Libusa Radkova</dc:creator>
  <cp:keywords/>
  <dc:description/>
  <cp:lastModifiedBy>Frantisek Radi</cp:lastModifiedBy>
  <cp:revision>2</cp:revision>
  <dcterms:created xsi:type="dcterms:W3CDTF">2021-10-27T17:59:00Z</dcterms:created>
  <dcterms:modified xsi:type="dcterms:W3CDTF">2021-10-27T17:59:00Z</dcterms:modified>
</cp:coreProperties>
</file>